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7A" w:rsidRPr="003A0493" w:rsidRDefault="005B077A" w:rsidP="00C25F2E">
      <w:pPr>
        <w:pStyle w:val="Tekstpodstawowywcity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6"/>
          <w:szCs w:val="26"/>
        </w:rPr>
      </w:pPr>
      <w:r w:rsidRPr="003A0493">
        <w:rPr>
          <w:b/>
          <w:bCs/>
          <w:sz w:val="26"/>
          <w:szCs w:val="26"/>
        </w:rPr>
        <w:t xml:space="preserve">                     </w:t>
      </w:r>
      <w:r w:rsidR="003A0493">
        <w:rPr>
          <w:b/>
          <w:bCs/>
          <w:sz w:val="26"/>
          <w:szCs w:val="26"/>
        </w:rPr>
        <w:t xml:space="preserve">    </w:t>
      </w:r>
      <w:r w:rsidRPr="003A0493">
        <w:rPr>
          <w:b/>
          <w:bCs/>
          <w:sz w:val="26"/>
          <w:szCs w:val="26"/>
        </w:rPr>
        <w:t>Zarządzenie Nr  0050.</w:t>
      </w:r>
      <w:r w:rsidR="00E17948">
        <w:rPr>
          <w:b/>
          <w:bCs/>
          <w:sz w:val="26"/>
          <w:szCs w:val="26"/>
        </w:rPr>
        <w:t>183</w:t>
      </w:r>
      <w:r w:rsidRPr="003A0493">
        <w:rPr>
          <w:b/>
          <w:bCs/>
          <w:sz w:val="26"/>
          <w:szCs w:val="26"/>
        </w:rPr>
        <w:t>.201</w:t>
      </w:r>
      <w:r w:rsidR="003A0493" w:rsidRPr="003A0493">
        <w:rPr>
          <w:b/>
          <w:bCs/>
          <w:sz w:val="26"/>
          <w:szCs w:val="26"/>
        </w:rPr>
        <w:t>5</w:t>
      </w:r>
    </w:p>
    <w:p w:rsidR="005B077A" w:rsidRPr="003A0493" w:rsidRDefault="003A0493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Burmistrza Miasta i Gminy </w:t>
      </w:r>
      <w:r w:rsidR="005B077A" w:rsidRPr="003A0493">
        <w:rPr>
          <w:b/>
          <w:bCs/>
          <w:sz w:val="26"/>
          <w:szCs w:val="26"/>
        </w:rPr>
        <w:t>Mrocz</w:t>
      </w:r>
      <w:r>
        <w:rPr>
          <w:b/>
          <w:bCs/>
          <w:sz w:val="26"/>
          <w:szCs w:val="26"/>
        </w:rPr>
        <w:t>a</w:t>
      </w:r>
    </w:p>
    <w:p w:rsidR="005B077A" w:rsidRPr="00AC6E23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/>
          <w:bCs/>
          <w:sz w:val="28"/>
          <w:szCs w:val="28"/>
        </w:rPr>
      </w:pPr>
    </w:p>
    <w:p w:rsidR="005B077A" w:rsidRPr="00F63730" w:rsidRDefault="005B077A" w:rsidP="00AD7228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z dnia 13 listopada</w:t>
      </w:r>
      <w:r w:rsidRPr="00F63730">
        <w:rPr>
          <w:bCs/>
          <w:szCs w:val="24"/>
        </w:rPr>
        <w:t xml:space="preserve"> 201</w:t>
      </w:r>
      <w:r w:rsidR="003A0493">
        <w:rPr>
          <w:bCs/>
          <w:szCs w:val="24"/>
        </w:rPr>
        <w:t>5</w:t>
      </w:r>
      <w:r w:rsidRPr="00F63730">
        <w:rPr>
          <w:bCs/>
          <w:szCs w:val="24"/>
        </w:rPr>
        <w:t xml:space="preserve"> roku</w:t>
      </w:r>
    </w:p>
    <w:p w:rsidR="005B077A" w:rsidRPr="00FC5E63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Cs/>
          <w:sz w:val="22"/>
          <w:szCs w:val="22"/>
        </w:rPr>
      </w:pPr>
    </w:p>
    <w:p w:rsidR="005B077A" w:rsidRPr="00403746" w:rsidRDefault="005B077A" w:rsidP="00C25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77A" w:rsidRPr="00403746" w:rsidRDefault="005B077A" w:rsidP="0067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746">
        <w:rPr>
          <w:rFonts w:ascii="Times New Roman" w:hAnsi="Times New Roman"/>
          <w:b/>
          <w:bCs/>
          <w:sz w:val="24"/>
          <w:szCs w:val="24"/>
        </w:rPr>
        <w:t xml:space="preserve">w sprawie przedstawienia projektu uchwały budżetowej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 na 201</w:t>
      </w:r>
      <w:r w:rsidR="003A0493">
        <w:rPr>
          <w:rFonts w:ascii="Times New Roman" w:hAnsi="Times New Roman"/>
          <w:b/>
          <w:bCs/>
          <w:sz w:val="24"/>
          <w:szCs w:val="24"/>
        </w:rPr>
        <w:t>6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 rok</w:t>
      </w:r>
    </w:p>
    <w:p w:rsidR="005B077A" w:rsidRDefault="005B077A" w:rsidP="0067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746">
        <w:rPr>
          <w:rFonts w:ascii="Times New Roman" w:hAnsi="Times New Roman"/>
          <w:b/>
          <w:bCs/>
          <w:sz w:val="24"/>
          <w:szCs w:val="24"/>
        </w:rPr>
        <w:t xml:space="preserve">oraz projektu uchwały w sprawie Wieloletniej Prognozy Finansowej Gminy </w:t>
      </w:r>
      <w:r w:rsidR="00E17948">
        <w:rPr>
          <w:rFonts w:ascii="Times New Roman" w:hAnsi="Times New Roman"/>
          <w:b/>
          <w:bCs/>
          <w:sz w:val="24"/>
          <w:szCs w:val="24"/>
        </w:rPr>
        <w:t xml:space="preserve">Mrocza             </w:t>
      </w:r>
      <w:r>
        <w:rPr>
          <w:rFonts w:ascii="Times New Roman" w:hAnsi="Times New Roman"/>
          <w:b/>
          <w:bCs/>
          <w:sz w:val="24"/>
          <w:szCs w:val="24"/>
        </w:rPr>
        <w:t>na lata 201</w:t>
      </w:r>
      <w:r w:rsidR="003A0493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-2026</w:t>
      </w:r>
    </w:p>
    <w:p w:rsidR="005B077A" w:rsidRPr="00D93076" w:rsidRDefault="005B077A" w:rsidP="0061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 w:rsidRPr="00D93076">
        <w:rPr>
          <w:rFonts w:ascii="Times New Roman" w:hAnsi="Times New Roman"/>
          <w:i/>
          <w:sz w:val="24"/>
          <w:szCs w:val="24"/>
        </w:rPr>
        <w:t>Na podstawie art. 30 ust. 2 pkt 1 ustawy o samorządzie gminnym</w:t>
      </w:r>
      <w:r w:rsidR="00D93076" w:rsidRPr="00D93076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D93076" w:rsidRPr="00D93076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D93076" w:rsidRPr="00D93076">
        <w:rPr>
          <w:rFonts w:ascii="Times New Roman" w:hAnsi="Times New Roman"/>
          <w:i/>
          <w:sz w:val="24"/>
          <w:szCs w:val="24"/>
        </w:rPr>
        <w:t>. Dz. U. z 2015r. poz. 1515</w:t>
      </w:r>
      <w:r w:rsidR="00E17948">
        <w:rPr>
          <w:rFonts w:ascii="Times New Roman" w:hAnsi="Times New Roman"/>
          <w:i/>
          <w:sz w:val="24"/>
          <w:szCs w:val="24"/>
        </w:rPr>
        <w:t xml:space="preserve"> </w:t>
      </w:r>
      <w:r w:rsidR="00D93076">
        <w:rPr>
          <w:rFonts w:ascii="Times New Roman" w:hAnsi="Times New Roman"/>
          <w:i/>
          <w:sz w:val="24"/>
          <w:szCs w:val="24"/>
        </w:rPr>
        <w:t>),</w:t>
      </w:r>
      <w:r w:rsidR="00D93076" w:rsidRPr="00D93076">
        <w:rPr>
          <w:rFonts w:ascii="Times New Roman" w:hAnsi="Times New Roman"/>
          <w:i/>
          <w:sz w:val="24"/>
          <w:szCs w:val="24"/>
        </w:rPr>
        <w:t xml:space="preserve"> </w:t>
      </w:r>
      <w:r w:rsidR="003E4A0E">
        <w:rPr>
          <w:rFonts w:ascii="Times New Roman" w:hAnsi="Times New Roman"/>
          <w:i/>
          <w:sz w:val="24"/>
          <w:szCs w:val="24"/>
        </w:rPr>
        <w:t xml:space="preserve">oraz art. 230 ust. 1 i 2 i </w:t>
      </w:r>
      <w:bookmarkStart w:id="0" w:name="_GoBack"/>
      <w:bookmarkEnd w:id="0"/>
      <w:r w:rsidRPr="00D93076">
        <w:rPr>
          <w:rFonts w:ascii="Times New Roman" w:hAnsi="Times New Roman"/>
          <w:i/>
          <w:sz w:val="24"/>
          <w:szCs w:val="24"/>
        </w:rPr>
        <w:t xml:space="preserve">art. 238 ust. 1 i 2 ustawy z dnia 27 sierpnia 2009r. o finansach publicznych </w:t>
      </w:r>
      <w:r w:rsidR="00D93076" w:rsidRPr="00D93076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D93076" w:rsidRPr="00D93076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D93076" w:rsidRPr="00D93076">
        <w:rPr>
          <w:rFonts w:ascii="Times New Roman" w:hAnsi="Times New Roman"/>
          <w:i/>
          <w:sz w:val="24"/>
          <w:szCs w:val="24"/>
        </w:rPr>
        <w:t>. Dz.U. z 2013r. poz. 885 ze zm.</w:t>
      </w:r>
      <w:r w:rsidR="00D93076" w:rsidRPr="00D93076">
        <w:rPr>
          <w:rStyle w:val="Odwoanieprzypisudolnego"/>
          <w:rFonts w:ascii="Times New Roman" w:hAnsi="Times New Roman"/>
          <w:i/>
          <w:sz w:val="24"/>
          <w:szCs w:val="24"/>
        </w:rPr>
        <w:footnoteReference w:id="1"/>
      </w:r>
      <w:r w:rsidR="00D93076" w:rsidRPr="00D93076">
        <w:rPr>
          <w:rFonts w:ascii="Times New Roman" w:hAnsi="Times New Roman"/>
          <w:i/>
          <w:sz w:val="24"/>
          <w:szCs w:val="24"/>
        </w:rPr>
        <w:t>)</w:t>
      </w:r>
      <w:r w:rsidRPr="00D93076">
        <w:rPr>
          <w:rFonts w:ascii="Times New Roman" w:hAnsi="Times New Roman"/>
          <w:i/>
          <w:sz w:val="24"/>
          <w:szCs w:val="24"/>
        </w:rPr>
        <w:t xml:space="preserve"> </w:t>
      </w:r>
      <w:r w:rsidRPr="00D93076">
        <w:rPr>
          <w:rFonts w:ascii="Times New Roman" w:hAnsi="Times New Roman"/>
          <w:b/>
          <w:i/>
          <w:sz w:val="24"/>
          <w:szCs w:val="24"/>
        </w:rPr>
        <w:t>zarządza się, co następuje:</w:t>
      </w:r>
    </w:p>
    <w:p w:rsidR="005B077A" w:rsidRPr="00D93076" w:rsidRDefault="005B077A" w:rsidP="00C25F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B077A" w:rsidRPr="00403746" w:rsidRDefault="005B077A" w:rsidP="00AD72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Pr="00403746">
        <w:rPr>
          <w:rFonts w:ascii="Times New Roman" w:hAnsi="Times New Roman"/>
          <w:sz w:val="24"/>
          <w:szCs w:val="24"/>
        </w:rPr>
        <w:t>Przedstawi</w:t>
      </w:r>
      <w:r>
        <w:rPr>
          <w:rFonts w:ascii="Times New Roman" w:hAnsi="Times New Roman"/>
          <w:sz w:val="24"/>
          <w:szCs w:val="24"/>
        </w:rPr>
        <w:t>ć</w:t>
      </w:r>
      <w:r w:rsidRPr="00403746">
        <w:rPr>
          <w:rFonts w:ascii="Times New Roman" w:hAnsi="Times New Roman"/>
          <w:sz w:val="24"/>
          <w:szCs w:val="24"/>
        </w:rPr>
        <w:t xml:space="preserve"> Radzie Miejskiej w </w:t>
      </w:r>
      <w:r>
        <w:rPr>
          <w:rFonts w:ascii="Times New Roman" w:hAnsi="Times New Roman"/>
          <w:sz w:val="24"/>
          <w:szCs w:val="24"/>
        </w:rPr>
        <w:t>Mroczy</w:t>
      </w:r>
      <w:r w:rsidRPr="00403746">
        <w:rPr>
          <w:rFonts w:ascii="Times New Roman" w:hAnsi="Times New Roman"/>
          <w:sz w:val="24"/>
          <w:szCs w:val="24"/>
        </w:rPr>
        <w:t xml:space="preserve"> oraz Regionalnej Izbie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 xml:space="preserve">Obrachunkowej w Bydgoszczy projekt budżetu Gminy </w:t>
      </w:r>
      <w:r>
        <w:rPr>
          <w:rFonts w:ascii="Times New Roman" w:hAnsi="Times New Roman"/>
          <w:sz w:val="24"/>
          <w:szCs w:val="24"/>
        </w:rPr>
        <w:t>Mrocza</w:t>
      </w:r>
      <w:r w:rsidRPr="00403746">
        <w:rPr>
          <w:rFonts w:ascii="Times New Roman" w:hAnsi="Times New Roman"/>
          <w:sz w:val="24"/>
          <w:szCs w:val="24"/>
        </w:rPr>
        <w:t xml:space="preserve"> na 201</w:t>
      </w:r>
      <w:r w:rsidR="00D93076">
        <w:rPr>
          <w:rFonts w:ascii="Times New Roman" w:hAnsi="Times New Roman"/>
          <w:sz w:val="24"/>
          <w:szCs w:val="24"/>
        </w:rPr>
        <w:t>6</w:t>
      </w:r>
      <w:r w:rsidRPr="00403746">
        <w:rPr>
          <w:rFonts w:ascii="Times New Roman" w:hAnsi="Times New Roman"/>
          <w:sz w:val="24"/>
          <w:szCs w:val="24"/>
        </w:rPr>
        <w:t xml:space="preserve"> rok wraz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z załącznikami.</w:t>
      </w:r>
    </w:p>
    <w:p w:rsidR="005B077A" w:rsidRPr="00403746" w:rsidRDefault="005B077A" w:rsidP="00AD72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/>
          <w:sz w:val="24"/>
          <w:szCs w:val="24"/>
        </w:rPr>
        <w:t>Przedstawić</w:t>
      </w:r>
      <w:r w:rsidRPr="00403746">
        <w:rPr>
          <w:rFonts w:ascii="Times New Roman" w:hAnsi="Times New Roman"/>
          <w:sz w:val="24"/>
          <w:szCs w:val="24"/>
        </w:rPr>
        <w:t xml:space="preserve"> Radzie Miejskiej w </w:t>
      </w:r>
      <w:r>
        <w:rPr>
          <w:rFonts w:ascii="Times New Roman" w:hAnsi="Times New Roman"/>
          <w:sz w:val="24"/>
          <w:szCs w:val="24"/>
        </w:rPr>
        <w:t>Mroczy</w:t>
      </w:r>
      <w:r w:rsidRPr="00403746">
        <w:rPr>
          <w:rFonts w:ascii="Times New Roman" w:hAnsi="Times New Roman"/>
          <w:sz w:val="24"/>
          <w:szCs w:val="24"/>
        </w:rPr>
        <w:t xml:space="preserve"> oraz Regionalnej Izbie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Obrachunkowej w Bydgoszczy projekt uchwały w sprawie Wieloletniej Prognozy</w:t>
      </w:r>
      <w:r>
        <w:rPr>
          <w:rFonts w:ascii="Times New Roman" w:hAnsi="Times New Roman"/>
          <w:sz w:val="24"/>
          <w:szCs w:val="24"/>
        </w:rPr>
        <w:t xml:space="preserve"> Fina</w:t>
      </w:r>
      <w:r w:rsidR="003A0493">
        <w:rPr>
          <w:rFonts w:ascii="Times New Roman" w:hAnsi="Times New Roman"/>
          <w:sz w:val="24"/>
          <w:szCs w:val="24"/>
        </w:rPr>
        <w:t>nsowej Gminy Mrocza na lata 2016</w:t>
      </w:r>
      <w:r>
        <w:rPr>
          <w:rFonts w:ascii="Times New Roman" w:hAnsi="Times New Roman"/>
          <w:sz w:val="24"/>
          <w:szCs w:val="24"/>
        </w:rPr>
        <w:t>-2026</w:t>
      </w:r>
      <w:r w:rsidRPr="00403746">
        <w:rPr>
          <w:rFonts w:ascii="Times New Roman" w:hAnsi="Times New Roman"/>
          <w:sz w:val="24"/>
          <w:szCs w:val="24"/>
        </w:rPr>
        <w:t xml:space="preserve"> wraz z załącznikami.</w:t>
      </w:r>
    </w:p>
    <w:p w:rsidR="005B077A" w:rsidRPr="00403746" w:rsidRDefault="005B077A" w:rsidP="00AD72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Zarządzenie wchodzi w życie z dniem podpisania.</w:t>
      </w:r>
    </w:p>
    <w:p w:rsidR="005B077A" w:rsidRPr="00403746" w:rsidRDefault="005B077A" w:rsidP="00AD722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5B077A" w:rsidRPr="00403746" w:rsidSect="00866779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76" w:rsidRDefault="00D93076" w:rsidP="00D93076">
      <w:pPr>
        <w:spacing w:after="0" w:line="240" w:lineRule="auto"/>
      </w:pPr>
      <w:r>
        <w:separator/>
      </w:r>
    </w:p>
  </w:endnote>
  <w:endnote w:type="continuationSeparator" w:id="0">
    <w:p w:rsidR="00D93076" w:rsidRDefault="00D93076" w:rsidP="00D9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76" w:rsidRDefault="00D93076" w:rsidP="00D93076">
      <w:pPr>
        <w:spacing w:after="0" w:line="240" w:lineRule="auto"/>
      </w:pPr>
      <w:r>
        <w:separator/>
      </w:r>
    </w:p>
  </w:footnote>
  <w:footnote w:type="continuationSeparator" w:id="0">
    <w:p w:rsidR="00D93076" w:rsidRDefault="00D93076" w:rsidP="00D93076">
      <w:pPr>
        <w:spacing w:after="0" w:line="240" w:lineRule="auto"/>
      </w:pPr>
      <w:r>
        <w:continuationSeparator/>
      </w:r>
    </w:p>
  </w:footnote>
  <w:footnote w:id="1">
    <w:p w:rsidR="00D93076" w:rsidRPr="004D5DF7" w:rsidRDefault="00D93076" w:rsidP="00D93076">
      <w:pPr>
        <w:pStyle w:val="Tekstprzypisudolnego"/>
        <w:jc w:val="both"/>
        <w:rPr>
          <w:sz w:val="18"/>
          <w:szCs w:val="18"/>
        </w:rPr>
      </w:pPr>
      <w:r w:rsidRPr="004D5DF7">
        <w:rPr>
          <w:rStyle w:val="Odwoanieprzypisudolnego"/>
          <w:sz w:val="18"/>
          <w:szCs w:val="18"/>
        </w:rPr>
        <w:footnoteRef/>
      </w:r>
      <w:r w:rsidRPr="004D5DF7">
        <w:rPr>
          <w:sz w:val="18"/>
          <w:szCs w:val="18"/>
        </w:rPr>
        <w:t xml:space="preserve"> Zmiany tekstu jednolitego wymienionej ustawy zostały ogłoszone w Dz.</w:t>
      </w:r>
      <w:r>
        <w:rPr>
          <w:sz w:val="18"/>
          <w:szCs w:val="18"/>
        </w:rPr>
        <w:t xml:space="preserve"> </w:t>
      </w:r>
      <w:r w:rsidRPr="004D5DF7">
        <w:rPr>
          <w:sz w:val="18"/>
          <w:szCs w:val="18"/>
        </w:rPr>
        <w:t xml:space="preserve">U. z 2013r. poz. </w:t>
      </w:r>
      <w:r>
        <w:rPr>
          <w:sz w:val="18"/>
          <w:szCs w:val="18"/>
        </w:rPr>
        <w:t>938, poz.</w:t>
      </w:r>
      <w:r w:rsidRPr="004D5DF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1646, </w:t>
      </w:r>
      <w:r w:rsidRPr="004D5DF7">
        <w:rPr>
          <w:sz w:val="18"/>
          <w:szCs w:val="18"/>
        </w:rPr>
        <w:t>z 2014r. poz.</w:t>
      </w:r>
      <w:r>
        <w:rPr>
          <w:sz w:val="18"/>
          <w:szCs w:val="18"/>
        </w:rPr>
        <w:t xml:space="preserve"> 379, </w:t>
      </w:r>
      <w:r w:rsidRPr="004D5DF7">
        <w:rPr>
          <w:sz w:val="18"/>
          <w:szCs w:val="18"/>
        </w:rPr>
        <w:t xml:space="preserve"> </w:t>
      </w:r>
      <w:r>
        <w:rPr>
          <w:sz w:val="18"/>
          <w:szCs w:val="18"/>
        </w:rPr>
        <w:t>poz. 911, poz. 1146, poz. 1626, poz. 1877, z 2015r. poz. 238, poz. 532, poz. 1117, poz. 1130, poz. 1190, poz. 1358 i poz. 1513.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46"/>
    <w:rsid w:val="0004315A"/>
    <w:rsid w:val="00101A55"/>
    <w:rsid w:val="002A4517"/>
    <w:rsid w:val="002D4161"/>
    <w:rsid w:val="00312AEB"/>
    <w:rsid w:val="003A0493"/>
    <w:rsid w:val="003E4A0E"/>
    <w:rsid w:val="003E7E58"/>
    <w:rsid w:val="00403746"/>
    <w:rsid w:val="004A74B5"/>
    <w:rsid w:val="004B0767"/>
    <w:rsid w:val="00594B26"/>
    <w:rsid w:val="005B077A"/>
    <w:rsid w:val="00616C63"/>
    <w:rsid w:val="006704FF"/>
    <w:rsid w:val="006F75C8"/>
    <w:rsid w:val="007014F9"/>
    <w:rsid w:val="00866779"/>
    <w:rsid w:val="008839D8"/>
    <w:rsid w:val="008B73BF"/>
    <w:rsid w:val="00941A3C"/>
    <w:rsid w:val="00AC6E23"/>
    <w:rsid w:val="00AD7228"/>
    <w:rsid w:val="00B26EE9"/>
    <w:rsid w:val="00B77B3F"/>
    <w:rsid w:val="00C25053"/>
    <w:rsid w:val="00C25F2E"/>
    <w:rsid w:val="00D93076"/>
    <w:rsid w:val="00D94694"/>
    <w:rsid w:val="00DA0FC9"/>
    <w:rsid w:val="00DA753C"/>
    <w:rsid w:val="00E17948"/>
    <w:rsid w:val="00E9704F"/>
    <w:rsid w:val="00EB681A"/>
    <w:rsid w:val="00F4361C"/>
    <w:rsid w:val="00F63730"/>
    <w:rsid w:val="00F713D8"/>
    <w:rsid w:val="00F9752E"/>
    <w:rsid w:val="00FC5E63"/>
    <w:rsid w:val="00FE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866779"/>
    <w:pPr>
      <w:spacing w:after="0" w:line="240" w:lineRule="auto"/>
      <w:ind w:left="709" w:firstLine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66779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D930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93076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semiHidden/>
    <w:rsid w:val="00D930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4A0F8-032E-47EF-A61A-D7EF1981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150</Words>
  <Characters>905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14</cp:revision>
  <cp:lastPrinted>2014-11-10T12:29:00Z</cp:lastPrinted>
  <dcterms:created xsi:type="dcterms:W3CDTF">2013-11-04T10:30:00Z</dcterms:created>
  <dcterms:modified xsi:type="dcterms:W3CDTF">2015-11-13T20:15:00Z</dcterms:modified>
</cp:coreProperties>
</file>